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09" w:rsidRPr="00BB3A4A" w:rsidRDefault="00177609" w:rsidP="001776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Педагог Денисенко Елена Юрьевна</w:t>
      </w:r>
    </w:p>
    <w:p w:rsidR="00177609" w:rsidRPr="00BB3A4A" w:rsidRDefault="00177609" w:rsidP="001776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Объединение «Калейдоскоп творчества»</w:t>
      </w:r>
    </w:p>
    <w:p w:rsidR="00177609" w:rsidRPr="00BB3A4A" w:rsidRDefault="00177609" w:rsidP="001776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Модуль «Игровой фольклор»</w:t>
      </w:r>
    </w:p>
    <w:p w:rsidR="00177609" w:rsidRPr="00BB3A4A" w:rsidRDefault="00177609" w:rsidP="001776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177609" w:rsidRDefault="00177609" w:rsidP="001776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177609" w:rsidRPr="00BB3A4A" w:rsidRDefault="00177609" w:rsidP="0017760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</w:rPr>
        <w:t>07</w:t>
      </w: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sz w:val="32"/>
        </w:rPr>
        <w:t>5</w:t>
      </w: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.2020</w:t>
      </w:r>
    </w:p>
    <w:p w:rsidR="00177609" w:rsidRDefault="00177609" w:rsidP="001776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177609" w:rsidRDefault="00177609" w:rsidP="00177609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</w:rPr>
      </w:pPr>
      <w:r w:rsidRPr="00BB3A4A">
        <w:rPr>
          <w:sz w:val="32"/>
        </w:rPr>
        <w:t xml:space="preserve">Тема: </w:t>
      </w:r>
      <w:r w:rsidRPr="00177609">
        <w:rPr>
          <w:sz w:val="32"/>
          <w:szCs w:val="32"/>
        </w:rPr>
        <w:t>Календарный фольклор</w:t>
      </w:r>
    </w:p>
    <w:p w:rsidR="00177609" w:rsidRDefault="00177609" w:rsidP="00177609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</w:rPr>
      </w:pP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b/>
          <w:bCs/>
          <w:color w:val="1D1D1B"/>
          <w:sz w:val="24"/>
          <w:szCs w:val="24"/>
        </w:rPr>
        <w:t>Обряд</w:t>
      </w:r>
      <w:r w:rsidRPr="00A62E76">
        <w:rPr>
          <w:rFonts w:ascii="Arial" w:eastAsia="Times New Roman" w:hAnsi="Arial" w:cs="Arial"/>
          <w:color w:val="1D1D1B"/>
          <w:sz w:val="24"/>
          <w:szCs w:val="24"/>
        </w:rPr>
        <w:t> – совокупность установленных обычаем действий, в которых воплощаются религиозные представления и обычаи.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b/>
          <w:bCs/>
          <w:color w:val="1D1D1B"/>
          <w:sz w:val="24"/>
          <w:szCs w:val="24"/>
        </w:rPr>
        <w:t>Обрядовый фольклор</w:t>
      </w:r>
      <w:r w:rsidRPr="00A62E76">
        <w:rPr>
          <w:rFonts w:ascii="Arial" w:eastAsia="Times New Roman" w:hAnsi="Arial" w:cs="Arial"/>
          <w:color w:val="1D1D1B"/>
          <w:sz w:val="24"/>
          <w:szCs w:val="24"/>
        </w:rPr>
        <w:t> – это песни, танцы, различные действия, которые исполняются во время обрядов.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b/>
          <w:bCs/>
          <w:color w:val="1D1D1B"/>
          <w:sz w:val="24"/>
          <w:szCs w:val="24"/>
        </w:rPr>
        <w:t>Календарно-обрядовый фольклор</w:t>
      </w:r>
      <w:r w:rsidRPr="00A62E76">
        <w:rPr>
          <w:rFonts w:ascii="Arial" w:eastAsia="Times New Roman" w:hAnsi="Arial" w:cs="Arial"/>
          <w:color w:val="1D1D1B"/>
          <w:sz w:val="24"/>
          <w:szCs w:val="24"/>
        </w:rPr>
        <w:t> – это обряды, связанные с народным календарём, который основывался на смене времён года и распорядка земледельческих работ.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b/>
          <w:bCs/>
          <w:color w:val="1D1D1B"/>
          <w:sz w:val="24"/>
          <w:szCs w:val="24"/>
        </w:rPr>
        <w:t>Веснянки</w:t>
      </w:r>
      <w:r w:rsidRPr="00A62E76">
        <w:rPr>
          <w:rFonts w:ascii="Arial" w:eastAsia="Times New Roman" w:hAnsi="Arial" w:cs="Arial"/>
          <w:color w:val="1D1D1B"/>
          <w:sz w:val="24"/>
          <w:szCs w:val="24"/>
        </w:rPr>
        <w:t xml:space="preserve"> – обрядовые песни заклинательного характера, сопровождающие восточнославянский обряд </w:t>
      </w:r>
      <w:proofErr w:type="spellStart"/>
      <w:r w:rsidRPr="00A62E76">
        <w:rPr>
          <w:rFonts w:ascii="Arial" w:eastAsia="Times New Roman" w:hAnsi="Arial" w:cs="Arial"/>
          <w:color w:val="1D1D1B"/>
          <w:sz w:val="24"/>
          <w:szCs w:val="24"/>
        </w:rPr>
        <w:t>кликания</w:t>
      </w:r>
      <w:proofErr w:type="spellEnd"/>
      <w:r w:rsidRPr="00A62E76">
        <w:rPr>
          <w:rFonts w:ascii="Arial" w:eastAsia="Times New Roman" w:hAnsi="Arial" w:cs="Arial"/>
          <w:color w:val="1D1D1B"/>
          <w:sz w:val="24"/>
          <w:szCs w:val="24"/>
        </w:rPr>
        <w:t xml:space="preserve"> (</w:t>
      </w:r>
      <w:proofErr w:type="spellStart"/>
      <w:r w:rsidRPr="00A62E76">
        <w:rPr>
          <w:rFonts w:ascii="Arial" w:eastAsia="Times New Roman" w:hAnsi="Arial" w:cs="Arial"/>
          <w:color w:val="1D1D1B"/>
          <w:sz w:val="24"/>
          <w:szCs w:val="24"/>
        </w:rPr>
        <w:t>гуканья</w:t>
      </w:r>
      <w:proofErr w:type="spellEnd"/>
      <w:r w:rsidRPr="00A62E76">
        <w:rPr>
          <w:rFonts w:ascii="Arial" w:eastAsia="Times New Roman" w:hAnsi="Arial" w:cs="Arial"/>
          <w:color w:val="1D1D1B"/>
          <w:sz w:val="24"/>
          <w:szCs w:val="24"/>
        </w:rPr>
        <w:t>) весны.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b/>
          <w:bCs/>
          <w:color w:val="1D1D1B"/>
          <w:sz w:val="24"/>
          <w:szCs w:val="24"/>
        </w:rPr>
        <w:t>Колядки</w:t>
      </w:r>
      <w:r w:rsidRPr="00A62E76">
        <w:rPr>
          <w:rFonts w:ascii="Arial" w:eastAsia="Times New Roman" w:hAnsi="Arial" w:cs="Arial"/>
          <w:color w:val="1D1D1B"/>
          <w:sz w:val="24"/>
          <w:szCs w:val="24"/>
        </w:rPr>
        <w:t xml:space="preserve"> – рождественские обрядовые песни. Исполняющие их желают здоровья, добра, плодородия в праздник Коляды. Коляда – старинный славянский языческий праздник, в настоящее время празднуется одновременно с праздником Светлого Рождества </w:t>
      </w:r>
      <w:proofErr w:type="gramStart"/>
      <w:r w:rsidRPr="00A62E76">
        <w:rPr>
          <w:rFonts w:ascii="Arial" w:eastAsia="Times New Roman" w:hAnsi="Arial" w:cs="Arial"/>
          <w:color w:val="1D1D1B"/>
          <w:sz w:val="24"/>
          <w:szCs w:val="24"/>
        </w:rPr>
        <w:t>Христова</w:t>
      </w:r>
      <w:proofErr w:type="gramEnd"/>
      <w:r w:rsidRPr="00A62E76">
        <w:rPr>
          <w:rFonts w:ascii="Arial" w:eastAsia="Times New Roman" w:hAnsi="Arial" w:cs="Arial"/>
          <w:color w:val="1D1D1B"/>
          <w:sz w:val="24"/>
          <w:szCs w:val="24"/>
        </w:rPr>
        <w:t xml:space="preserve"> и составляют единство православного и языческого праздников. Смысл колядок связан с верой древних людей в магию первого дня: то, что пожелается в этот день или накануне его, непременно сбывается. Щедрое угощение </w:t>
      </w:r>
      <w:proofErr w:type="spellStart"/>
      <w:r w:rsidRPr="00A62E76">
        <w:rPr>
          <w:rFonts w:ascii="Arial" w:eastAsia="Times New Roman" w:hAnsi="Arial" w:cs="Arial"/>
          <w:color w:val="1D1D1B"/>
          <w:sz w:val="24"/>
          <w:szCs w:val="24"/>
        </w:rPr>
        <w:t>колядовщикам</w:t>
      </w:r>
      <w:proofErr w:type="spellEnd"/>
      <w:r w:rsidRPr="00A62E76">
        <w:rPr>
          <w:rFonts w:ascii="Arial" w:eastAsia="Times New Roman" w:hAnsi="Arial" w:cs="Arial"/>
          <w:color w:val="1D1D1B"/>
          <w:sz w:val="24"/>
          <w:szCs w:val="24"/>
        </w:rPr>
        <w:t xml:space="preserve"> – это жертва древнему языческому богу Коляде (</w:t>
      </w:r>
      <w:proofErr w:type="spellStart"/>
      <w:r w:rsidRPr="00A62E76">
        <w:rPr>
          <w:rFonts w:ascii="Arial" w:eastAsia="Times New Roman" w:hAnsi="Arial" w:cs="Arial"/>
          <w:color w:val="1D1D1B"/>
          <w:sz w:val="24"/>
          <w:szCs w:val="24"/>
        </w:rPr>
        <w:t>Календе</w:t>
      </w:r>
      <w:proofErr w:type="spellEnd"/>
      <w:r w:rsidRPr="00A62E76">
        <w:rPr>
          <w:rFonts w:ascii="Arial" w:eastAsia="Times New Roman" w:hAnsi="Arial" w:cs="Arial"/>
          <w:color w:val="1D1D1B"/>
          <w:sz w:val="24"/>
          <w:szCs w:val="24"/>
        </w:rPr>
        <w:t>) и одновременно задабривание исполнителей песенок: чем щедрее угощение, тем прибыльней будет новый год для его подателя.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b/>
          <w:bCs/>
          <w:color w:val="1D1D1B"/>
          <w:sz w:val="24"/>
          <w:szCs w:val="24"/>
        </w:rPr>
        <w:t>Осенние песни</w:t>
      </w:r>
      <w:r w:rsidRPr="00A62E76">
        <w:rPr>
          <w:rFonts w:ascii="Arial" w:eastAsia="Times New Roman" w:hAnsi="Arial" w:cs="Arial"/>
          <w:color w:val="1D1D1B"/>
          <w:sz w:val="24"/>
          <w:szCs w:val="24"/>
        </w:rPr>
        <w:t> – это календарно-обрядовые песни, связанные со сбором урожая.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b/>
          <w:bCs/>
          <w:color w:val="1D1D1B"/>
          <w:sz w:val="24"/>
          <w:szCs w:val="24"/>
        </w:rPr>
        <w:t>Обрядовые песни на Троицу (</w:t>
      </w:r>
      <w:proofErr w:type="spellStart"/>
      <w:r w:rsidRPr="00A62E76">
        <w:rPr>
          <w:rFonts w:ascii="Arial" w:eastAsia="Times New Roman" w:hAnsi="Arial" w:cs="Arial"/>
          <w:b/>
          <w:bCs/>
          <w:color w:val="1D1D1B"/>
          <w:sz w:val="24"/>
          <w:szCs w:val="24"/>
        </w:rPr>
        <w:t>троицкие</w:t>
      </w:r>
      <w:proofErr w:type="spellEnd"/>
      <w:r w:rsidRPr="00A62E76">
        <w:rPr>
          <w:rFonts w:ascii="Arial" w:eastAsia="Times New Roman" w:hAnsi="Arial" w:cs="Arial"/>
          <w:b/>
          <w:bCs/>
          <w:color w:val="1D1D1B"/>
          <w:sz w:val="24"/>
          <w:szCs w:val="24"/>
        </w:rPr>
        <w:t>)</w:t>
      </w:r>
      <w:r w:rsidRPr="00A62E76">
        <w:rPr>
          <w:rFonts w:ascii="Arial" w:eastAsia="Times New Roman" w:hAnsi="Arial" w:cs="Arial"/>
          <w:color w:val="1D1D1B"/>
          <w:sz w:val="24"/>
          <w:szCs w:val="24"/>
        </w:rPr>
        <w:t xml:space="preserve"> – это разновидность летних календарно-обрядовых песен. Троицкие песни исполнялись при обрядах </w:t>
      </w:r>
      <w:proofErr w:type="spellStart"/>
      <w:r w:rsidRPr="00A62E76">
        <w:rPr>
          <w:rFonts w:ascii="Arial" w:eastAsia="Times New Roman" w:hAnsi="Arial" w:cs="Arial"/>
          <w:color w:val="1D1D1B"/>
          <w:sz w:val="24"/>
          <w:szCs w:val="24"/>
        </w:rPr>
        <w:t>наряжения</w:t>
      </w:r>
      <w:proofErr w:type="spellEnd"/>
      <w:r w:rsidRPr="00A62E76">
        <w:rPr>
          <w:rFonts w:ascii="Arial" w:eastAsia="Times New Roman" w:hAnsi="Arial" w:cs="Arial"/>
          <w:color w:val="1D1D1B"/>
          <w:sz w:val="24"/>
          <w:szCs w:val="24"/>
        </w:rPr>
        <w:t xml:space="preserve"> берёзки, заклинания густых всходов, дождя и богатого урожая.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b/>
          <w:bCs/>
          <w:color w:val="1D1D1B"/>
          <w:sz w:val="24"/>
          <w:szCs w:val="24"/>
        </w:rPr>
        <w:t>Масленичные песни</w:t>
      </w:r>
      <w:r w:rsidRPr="00A62E76">
        <w:rPr>
          <w:rFonts w:ascii="Arial" w:eastAsia="Times New Roman" w:hAnsi="Arial" w:cs="Arial"/>
          <w:color w:val="1D1D1B"/>
          <w:sz w:val="24"/>
          <w:szCs w:val="24"/>
        </w:rPr>
        <w:t> – песни, частушки, прибаутки и колядки, которые исполняются на Масленице и приурочены к тем или иным обрядам предвесеннего праздника. Основная тема масленичных песен – встреча и проводы масленицы.</w:t>
      </w:r>
    </w:p>
    <w:p w:rsidR="00177609" w:rsidRDefault="00177609" w:rsidP="00177609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Видео для ознакомления:</w:t>
      </w:r>
    </w:p>
    <w:p w:rsidR="00177609" w:rsidRDefault="00177609" w:rsidP="00177609">
      <w:pPr>
        <w:shd w:val="clear" w:color="auto" w:fill="FFFFFF"/>
        <w:spacing w:before="100" w:beforeAutospacing="1" w:after="300" w:line="240" w:lineRule="auto"/>
      </w:pPr>
      <w:hyperlink r:id="rId4" w:history="1">
        <w:r>
          <w:rPr>
            <w:rStyle w:val="a3"/>
          </w:rPr>
          <w:t>https://www.youtube.com/watch?v=qmApxTx0yTY</w:t>
        </w:r>
      </w:hyperlink>
      <w:r>
        <w:t>,</w:t>
      </w:r>
    </w:p>
    <w:p w:rsidR="00177609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</w:rPr>
      </w:pPr>
      <w:r>
        <w:t xml:space="preserve"> </w:t>
      </w:r>
      <w:hyperlink r:id="rId5" w:history="1">
        <w:r>
          <w:rPr>
            <w:rStyle w:val="a3"/>
          </w:rPr>
          <w:t>https://www.youtube.com/watch?v=oqxnnfv91p0</w:t>
        </w:r>
      </w:hyperlink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D1D1B"/>
          <w:sz w:val="24"/>
          <w:szCs w:val="24"/>
        </w:rPr>
        <w:lastRenderedPageBreak/>
        <w:t>Тест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Какое термин характеризует представленное определение?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… – устное словесное и музыкальное народное творчество: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Варианты ответов: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Фольклор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Народное пение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Авторское произведение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Вспоминаем, что мы знаем о народном творчестве, анализируем предложенные варианты. При необходимости обращаемся к теоретическому материалу для самостоятельного изучения.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Ответ: фольклор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b/>
          <w:bCs/>
          <w:color w:val="1D1D1B"/>
          <w:sz w:val="24"/>
          <w:szCs w:val="24"/>
        </w:rPr>
        <w:t>Подстановка элементов в пропуски в тексте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Подберите необходимое слово и завершите пословицу: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Не всё коту масленица, будет и …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Варианты ответов: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Новый год, игра «кошки-мышки», Великий пост.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Это задание можно выполнить, вспомнив материал для самостоятельного изучения, а также последовательность в обрядовом календаре. За Масленицей по православному обычаю следовал религиозный пост.</w:t>
      </w:r>
    </w:p>
    <w:p w:rsidR="00177609" w:rsidRPr="00A62E76" w:rsidRDefault="00177609" w:rsidP="0017760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A62E76">
        <w:rPr>
          <w:rFonts w:ascii="Arial" w:eastAsia="Times New Roman" w:hAnsi="Arial" w:cs="Arial"/>
          <w:color w:val="1D1D1B"/>
          <w:sz w:val="24"/>
          <w:szCs w:val="24"/>
        </w:rPr>
        <w:t>Ответ: Великий пост.</w:t>
      </w:r>
    </w:p>
    <w:p w:rsidR="00177609" w:rsidRPr="00177609" w:rsidRDefault="00177609" w:rsidP="001776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177609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Викторина</w:t>
      </w:r>
    </w:p>
    <w:p w:rsidR="00177609" w:rsidRPr="00177609" w:rsidRDefault="00177609" w:rsidP="00177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177609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«Знатоки фольклора»</w:t>
      </w:r>
    </w:p>
    <w:p w:rsidR="00177609" w:rsidRPr="007640DB" w:rsidRDefault="00177609" w:rsidP="00177609">
      <w:hyperlink r:id="rId6" w:history="1">
        <w:r>
          <w:rPr>
            <w:rStyle w:val="a3"/>
          </w:rPr>
          <w:t>https://nsportal.ru/detskii-sad/hudozhestvennaya-literatura/2020/01/10/viktorina-znatoki-folklora</w:t>
        </w:r>
      </w:hyperlink>
    </w:p>
    <w:p w:rsidR="00177609" w:rsidRDefault="00177609" w:rsidP="001776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Сканированную или сфотографированную викторину прислать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177609" w:rsidRDefault="00177609" w:rsidP="001776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электронную почту:</w:t>
      </w:r>
      <w:r w:rsidRPr="00F6234D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Pr="00F6234D"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  <w:t>dienisienko_1971@mail.ru</w:t>
      </w:r>
      <w:r>
        <w:rPr>
          <w:rFonts w:ascii="Times New Roman" w:hAnsi="Times New Roman" w:cs="Times New Roman"/>
          <w:sz w:val="28"/>
        </w:rPr>
        <w:t xml:space="preserve"> </w:t>
      </w:r>
    </w:p>
    <w:p w:rsidR="00177609" w:rsidRDefault="00177609" w:rsidP="00177609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177609" w:rsidRPr="00177609" w:rsidRDefault="00177609" w:rsidP="001776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8-913-271-99-76</w:t>
      </w:r>
    </w:p>
    <w:p w:rsidR="00763CA4" w:rsidRDefault="00763CA4"/>
    <w:sectPr w:rsidR="007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609"/>
    <w:rsid w:val="00177609"/>
    <w:rsid w:val="0076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6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77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i-sad/hudozhestvennaya-literatura/2020/01/10/viktorina-znatoki-folklora" TargetMode="External"/><Relationship Id="rId5" Type="http://schemas.openxmlformats.org/officeDocument/2006/relationships/hyperlink" Target="https://www.youtube.com/watch?v=oqxnnfv91p0" TargetMode="External"/><Relationship Id="rId4" Type="http://schemas.openxmlformats.org/officeDocument/2006/relationships/hyperlink" Target="https://www.youtube.com/watch?v=qmApxTx0y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2020-05-03T11:53:00Z</dcterms:created>
  <dcterms:modified xsi:type="dcterms:W3CDTF">2020-05-03T12:01:00Z</dcterms:modified>
</cp:coreProperties>
</file>